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43"/>
        <w:gridCol w:w="1246"/>
        <w:gridCol w:w="1720"/>
        <w:gridCol w:w="175"/>
        <w:gridCol w:w="581"/>
        <w:gridCol w:w="1218"/>
        <w:gridCol w:w="536"/>
        <w:gridCol w:w="207"/>
        <w:gridCol w:w="473"/>
        <w:gridCol w:w="434"/>
        <w:gridCol w:w="1108"/>
        <w:gridCol w:w="21"/>
        <w:gridCol w:w="233"/>
        <w:gridCol w:w="234"/>
        <w:gridCol w:w="1582"/>
        <w:gridCol w:w="29"/>
      </w:tblGrid>
      <w:tr w:rsidR="00AE2F48" w:rsidTr="00AE2F48"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3"/>
              <w:rPr>
                <w:rFonts w:eastAsia="Times New Roman"/>
              </w:rPr>
            </w:pPr>
            <w:bookmarkStart w:id="0" w:name="3080075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5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2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bookmarkEnd w:id="0"/>
      <w:tr w:rsidR="00336A79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Полное: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Pr="00A75519" w:rsidRDefault="00336A79" w:rsidP="0033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Pr="00A75519">
              <w:rPr>
                <w:sz w:val="20"/>
                <w:szCs w:val="20"/>
              </w:rPr>
              <w:t>"Toshkent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shahar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dori-darmon</w:t>
            </w:r>
            <w:proofErr w:type="spellEnd"/>
            <w:r w:rsidRPr="00A75519">
              <w:rPr>
                <w:sz w:val="20"/>
                <w:szCs w:val="20"/>
              </w:rPr>
              <w:t xml:space="preserve">" </w:t>
            </w:r>
          </w:p>
        </w:tc>
      </w:tr>
      <w:tr w:rsidR="00336A79" w:rsidRPr="002F53DE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Сокращенное: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Pr="00336A79" w:rsidRDefault="00336A79" w:rsidP="00336A7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"Toshkent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 xml:space="preserve">Наименование </w:t>
            </w:r>
            <w:proofErr w:type="spellStart"/>
            <w:r>
              <w:t>биржевоготикера</w:t>
            </w:r>
            <w:proofErr w:type="spellEnd"/>
            <w:r>
              <w:t>:</w:t>
            </w:r>
            <w:hyperlink r:id="rId4" w:anchor="3080081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A75519">
              <w:rPr>
                <w:sz w:val="20"/>
                <w:szCs w:val="20"/>
              </w:rPr>
              <w:t>TKDD</w:t>
            </w:r>
          </w:p>
        </w:tc>
      </w:tr>
      <w:tr w:rsidR="00336A79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2.</w:t>
            </w:r>
          </w:p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Местонахождение: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Почтовый адрес: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Адрес электронной почты:</w:t>
            </w:r>
            <w:hyperlink r:id="rId5" w:anchor="3080081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Официальный веб-сайт:</w:t>
            </w:r>
            <w:hyperlink r:id="rId6" w:anchor="308007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36A79" w:rsidRDefault="00336A79" w:rsidP="00336A79">
            <w:bookmarkStart w:id="1" w:name="_GoBack"/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  <w:bookmarkEnd w:id="1"/>
          </w:p>
        </w:tc>
      </w:tr>
      <w:tr w:rsidR="00336A79" w:rsidTr="00AE2F48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3.</w:t>
            </w:r>
          </w:p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Номер существенного факта: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06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Наименование существенного факта: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Решения, принятые высшим органом управления эмитента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A79" w:rsidRDefault="00336A79" w:rsidP="00336A79">
            <w:r>
              <w:t>Вид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внеочередное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Дата проведения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9B130A" w:rsidP="009157E6">
            <w:r>
              <w:rPr>
                <w:lang w:val="en-US"/>
              </w:rPr>
              <w:t>08.02.2019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Дата составления протокола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9B130A" w:rsidP="009B130A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C55825">
              <w:rPr>
                <w:lang w:val="en-US"/>
              </w:rPr>
              <w:t>.</w:t>
            </w:r>
            <w:r>
              <w:rPr>
                <w:lang w:val="en-US"/>
              </w:rPr>
              <w:t>02.2019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Место проведения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082211" w:rsidP="00336A79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59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Кворум общего собрания: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2F53DE" w:rsidP="00336A79">
            <w:r w:rsidRPr="002F53DE">
              <w:rPr>
                <w:b/>
                <w:sz w:val="22"/>
                <w:szCs w:val="22"/>
                <w:lang w:val="en-US"/>
              </w:rPr>
              <w:t>52.85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14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Вопросы, поставленные на голосование</w:t>
            </w:r>
          </w:p>
        </w:tc>
        <w:tc>
          <w:tcPr>
            <w:tcW w:w="665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Итоги голосования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31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воздержались</w:t>
            </w:r>
          </w:p>
        </w:tc>
      </w:tr>
      <w:tr w:rsidR="00336A79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314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336A79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7E6" w:rsidRPr="00DC2800" w:rsidRDefault="009157E6" w:rsidP="009157E6">
            <w:pPr>
              <w:tabs>
                <w:tab w:val="left" w:pos="-284"/>
                <w:tab w:val="left" w:pos="142"/>
                <w:tab w:val="left" w:pos="567"/>
                <w:tab w:val="left" w:pos="1276"/>
              </w:tabs>
              <w:spacing w:line="276" w:lineRule="auto"/>
              <w:ind w:right="-12"/>
              <w:jc w:val="both"/>
              <w:rPr>
                <w:sz w:val="18"/>
                <w:szCs w:val="18"/>
              </w:rPr>
            </w:pPr>
            <w:r w:rsidRPr="00DC2800">
              <w:rPr>
                <w:sz w:val="18"/>
                <w:szCs w:val="18"/>
              </w:rPr>
              <w:t>1. Утвердить регламент проведения внеочередного общего собрания акционеров АО «TOSHKENT SHAHAR DORI – DARMON» в следующем порядке:</w:t>
            </w:r>
          </w:p>
          <w:p w:rsidR="009157E6" w:rsidRPr="00DC2800" w:rsidRDefault="009157E6" w:rsidP="009157E6">
            <w:pPr>
              <w:tabs>
                <w:tab w:val="left" w:pos="-284"/>
                <w:tab w:val="left" w:pos="142"/>
                <w:tab w:val="left" w:pos="567"/>
                <w:tab w:val="left" w:pos="1276"/>
              </w:tabs>
              <w:spacing w:line="276" w:lineRule="auto"/>
              <w:ind w:right="-12"/>
              <w:jc w:val="both"/>
              <w:rPr>
                <w:sz w:val="18"/>
                <w:szCs w:val="18"/>
              </w:rPr>
            </w:pPr>
            <w:r w:rsidRPr="00DC2800">
              <w:rPr>
                <w:sz w:val="18"/>
                <w:szCs w:val="18"/>
              </w:rPr>
              <w:t>-</w:t>
            </w:r>
            <w:r w:rsidRPr="00DC2800">
              <w:rPr>
                <w:sz w:val="18"/>
                <w:szCs w:val="18"/>
              </w:rPr>
              <w:tab/>
              <w:t>для выступлений докладчика по основному вопросу – до 10 минут;</w:t>
            </w:r>
          </w:p>
          <w:p w:rsidR="009157E6" w:rsidRPr="00DC2800" w:rsidRDefault="009157E6" w:rsidP="009157E6">
            <w:pPr>
              <w:tabs>
                <w:tab w:val="left" w:pos="-284"/>
                <w:tab w:val="left" w:pos="142"/>
                <w:tab w:val="left" w:pos="567"/>
                <w:tab w:val="left" w:pos="1276"/>
              </w:tabs>
              <w:spacing w:line="276" w:lineRule="auto"/>
              <w:ind w:righ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2800">
              <w:rPr>
                <w:sz w:val="18"/>
                <w:szCs w:val="18"/>
              </w:rPr>
              <w:t>для дополнительных выступлений, реплик и прений – до 5 минут;</w:t>
            </w:r>
          </w:p>
          <w:p w:rsidR="009157E6" w:rsidRPr="00DC2800" w:rsidRDefault="009157E6" w:rsidP="009157E6">
            <w:pPr>
              <w:tabs>
                <w:tab w:val="left" w:pos="-284"/>
                <w:tab w:val="left" w:pos="142"/>
                <w:tab w:val="left" w:pos="567"/>
                <w:tab w:val="left" w:pos="1276"/>
              </w:tabs>
              <w:spacing w:line="276" w:lineRule="auto"/>
              <w:ind w:righ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2800">
              <w:rPr>
                <w:sz w:val="18"/>
                <w:szCs w:val="18"/>
              </w:rPr>
              <w:t>перерыв для подсчёта голосов – 10 минут.</w:t>
            </w:r>
          </w:p>
          <w:p w:rsidR="00336A79" w:rsidRDefault="00336A79" w:rsidP="00336A79"/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2F53DE" w:rsidP="00336A79">
            <w:pPr>
              <w:rPr>
                <w:rFonts w:eastAsia="Times New Roman"/>
                <w:sz w:val="20"/>
                <w:szCs w:val="20"/>
              </w:rPr>
            </w:pPr>
            <w:r w:rsidRPr="002F53DE">
              <w:rPr>
                <w:sz w:val="22"/>
                <w:szCs w:val="22"/>
              </w:rPr>
              <w:t>233 517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Pr="00336A79" w:rsidRDefault="00336A79" w:rsidP="00336A7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157E6" w:rsidTr="00336A79">
        <w:trPr>
          <w:gridAfter w:val="1"/>
          <w:wAfter w:w="29" w:type="dxa"/>
        </w:trPr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157E6" w:rsidRDefault="009157E6" w:rsidP="009157E6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7E6" w:rsidRDefault="009157E6" w:rsidP="009157E6">
            <w:pPr>
              <w:pStyle w:val="a4"/>
              <w:jc w:val="center"/>
            </w:pPr>
            <w:r>
              <w:t>2.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1.</w:t>
            </w:r>
            <w:r w:rsidRPr="002F53DE">
              <w:rPr>
                <w:sz w:val="18"/>
                <w:szCs w:val="18"/>
              </w:rPr>
              <w:tab/>
              <w:t>Заключить генеральное соглашение с филиалом «Ал-</w:t>
            </w:r>
            <w:proofErr w:type="spellStart"/>
            <w:r w:rsidRPr="002F53DE">
              <w:rPr>
                <w:sz w:val="18"/>
                <w:szCs w:val="18"/>
              </w:rPr>
              <w:t>Хоразмий</w:t>
            </w:r>
            <w:proofErr w:type="spellEnd"/>
            <w:r w:rsidRPr="002F53DE">
              <w:rPr>
                <w:sz w:val="18"/>
                <w:szCs w:val="18"/>
              </w:rPr>
              <w:t>» Акционерного коммерческого банка «</w:t>
            </w:r>
            <w:proofErr w:type="spellStart"/>
            <w:r w:rsidRPr="002F53DE">
              <w:rPr>
                <w:sz w:val="18"/>
                <w:szCs w:val="18"/>
              </w:rPr>
              <w:t>O`zsanoatqurilishbank</w:t>
            </w:r>
            <w:proofErr w:type="spellEnd"/>
            <w:r w:rsidRPr="002F53DE">
              <w:rPr>
                <w:sz w:val="18"/>
                <w:szCs w:val="18"/>
              </w:rPr>
              <w:t xml:space="preserve">», по получения кредита в рамках 10 200 000 000 </w:t>
            </w:r>
            <w:proofErr w:type="spellStart"/>
            <w:proofErr w:type="gramStart"/>
            <w:r w:rsidRPr="002F53DE">
              <w:rPr>
                <w:sz w:val="18"/>
                <w:szCs w:val="18"/>
              </w:rPr>
              <w:t>сум</w:t>
            </w:r>
            <w:proofErr w:type="spellEnd"/>
            <w:r w:rsidRPr="002F53DE">
              <w:rPr>
                <w:sz w:val="18"/>
                <w:szCs w:val="18"/>
              </w:rPr>
              <w:t xml:space="preserve">  на</w:t>
            </w:r>
            <w:proofErr w:type="gramEnd"/>
            <w:r w:rsidRPr="002F53DE">
              <w:rPr>
                <w:sz w:val="18"/>
                <w:szCs w:val="18"/>
              </w:rPr>
              <w:t xml:space="preserve"> три года через заключения индивидуального краткосрочного кредитного  договора в размере 10 200 000 000   сроком на 12 месяцев с льготным периодом 2 месяца по ставке рефинансирования Центрального банка плюс 8 процентов годовых.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2.</w:t>
            </w:r>
            <w:r w:rsidRPr="002F53DE">
              <w:rPr>
                <w:sz w:val="18"/>
                <w:szCs w:val="18"/>
              </w:rPr>
              <w:tab/>
              <w:t>Предоставить в качестве обеспечения (залога) кредита в филиал «Ал-</w:t>
            </w:r>
            <w:proofErr w:type="spellStart"/>
            <w:r w:rsidRPr="002F53DE">
              <w:rPr>
                <w:sz w:val="18"/>
                <w:szCs w:val="18"/>
              </w:rPr>
              <w:t>Хоразмий</w:t>
            </w:r>
            <w:proofErr w:type="spellEnd"/>
            <w:r w:rsidRPr="002F53DE">
              <w:rPr>
                <w:sz w:val="18"/>
                <w:szCs w:val="18"/>
              </w:rPr>
              <w:t>» Акционерного коммерческого банка «</w:t>
            </w:r>
            <w:proofErr w:type="spellStart"/>
            <w:r w:rsidRPr="002F53DE">
              <w:rPr>
                <w:sz w:val="18"/>
                <w:szCs w:val="18"/>
              </w:rPr>
              <w:t>O`zsanoatqurilishbank</w:t>
            </w:r>
            <w:proofErr w:type="spellEnd"/>
            <w:r w:rsidRPr="002F53DE">
              <w:rPr>
                <w:sz w:val="18"/>
                <w:szCs w:val="18"/>
              </w:rPr>
              <w:t xml:space="preserve">» следующее: 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•</w:t>
            </w:r>
            <w:r w:rsidRPr="002F53DE">
              <w:rPr>
                <w:sz w:val="18"/>
                <w:szCs w:val="18"/>
              </w:rPr>
              <w:tab/>
              <w:t xml:space="preserve">Дом 84 с недвижимым имуществом АО «TOSHKENT SHAHAR DORI – DARMON», расположенное по </w:t>
            </w:r>
            <w:proofErr w:type="gramStart"/>
            <w:r w:rsidRPr="002F53DE">
              <w:rPr>
                <w:sz w:val="18"/>
                <w:szCs w:val="18"/>
              </w:rPr>
              <w:t xml:space="preserve">адресу:  </w:t>
            </w:r>
            <w:proofErr w:type="spellStart"/>
            <w:r w:rsidRPr="002F53DE">
              <w:rPr>
                <w:sz w:val="18"/>
                <w:szCs w:val="18"/>
              </w:rPr>
              <w:lastRenderedPageBreak/>
              <w:t>г.Ташкент</w:t>
            </w:r>
            <w:proofErr w:type="spellEnd"/>
            <w:proofErr w:type="gramEnd"/>
            <w:r w:rsidRPr="002F53DE">
              <w:rPr>
                <w:sz w:val="18"/>
                <w:szCs w:val="18"/>
              </w:rPr>
              <w:t xml:space="preserve">, </w:t>
            </w:r>
            <w:proofErr w:type="spellStart"/>
            <w:r w:rsidRPr="002F53DE">
              <w:rPr>
                <w:sz w:val="18"/>
                <w:szCs w:val="18"/>
              </w:rPr>
              <w:t>Алмазарский</w:t>
            </w:r>
            <w:proofErr w:type="spellEnd"/>
            <w:r w:rsidRPr="002F53DE">
              <w:rPr>
                <w:sz w:val="18"/>
                <w:szCs w:val="18"/>
              </w:rPr>
              <w:t xml:space="preserve"> район, ул. Уста-ширин 1-тупик (с последующим залогом).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Балансовая стоимость здания на 01 января 2019 года в размере 2 643 733 063,</w:t>
            </w:r>
            <w:proofErr w:type="gramStart"/>
            <w:r w:rsidRPr="002F53DE">
              <w:rPr>
                <w:sz w:val="18"/>
                <w:szCs w:val="18"/>
              </w:rPr>
              <w:t xml:space="preserve">73  </w:t>
            </w:r>
            <w:proofErr w:type="spellStart"/>
            <w:r w:rsidRPr="002F53DE">
              <w:rPr>
                <w:sz w:val="18"/>
                <w:szCs w:val="18"/>
              </w:rPr>
              <w:t>сум</w:t>
            </w:r>
            <w:proofErr w:type="spellEnd"/>
            <w:proofErr w:type="gramEnd"/>
            <w:r w:rsidRPr="002F53DE">
              <w:rPr>
                <w:sz w:val="18"/>
                <w:szCs w:val="18"/>
              </w:rPr>
              <w:t>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Оценочная стоимость здания на 28 января 2019 года в размере 9 384 678 000сум.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•</w:t>
            </w:r>
            <w:r w:rsidRPr="002F53DE">
              <w:rPr>
                <w:sz w:val="18"/>
                <w:szCs w:val="18"/>
              </w:rPr>
              <w:tab/>
              <w:t>Здание №6 - торгового магазина АО «</w:t>
            </w:r>
            <w:proofErr w:type="spellStart"/>
            <w:r w:rsidRPr="002F53DE">
              <w:rPr>
                <w:sz w:val="18"/>
                <w:szCs w:val="18"/>
              </w:rPr>
              <w:t>Toshkent</w:t>
            </w:r>
            <w:proofErr w:type="spellEnd"/>
            <w:r w:rsidRPr="002F53DE">
              <w:rPr>
                <w:sz w:val="18"/>
                <w:szCs w:val="18"/>
              </w:rPr>
              <w:t xml:space="preserve"> </w:t>
            </w:r>
            <w:proofErr w:type="spellStart"/>
            <w:r w:rsidRPr="002F53DE">
              <w:rPr>
                <w:sz w:val="18"/>
                <w:szCs w:val="18"/>
              </w:rPr>
              <w:t>shahar</w:t>
            </w:r>
            <w:proofErr w:type="spellEnd"/>
            <w:r w:rsidRPr="002F53DE">
              <w:rPr>
                <w:sz w:val="18"/>
                <w:szCs w:val="18"/>
              </w:rPr>
              <w:t xml:space="preserve"> </w:t>
            </w:r>
            <w:proofErr w:type="spellStart"/>
            <w:r w:rsidRPr="002F53DE">
              <w:rPr>
                <w:sz w:val="18"/>
                <w:szCs w:val="18"/>
              </w:rPr>
              <w:t>Dori</w:t>
            </w:r>
            <w:proofErr w:type="spellEnd"/>
            <w:r w:rsidRPr="002F53DE">
              <w:rPr>
                <w:sz w:val="18"/>
                <w:szCs w:val="18"/>
              </w:rPr>
              <w:t xml:space="preserve"> – </w:t>
            </w:r>
            <w:proofErr w:type="spellStart"/>
            <w:r w:rsidRPr="002F53DE">
              <w:rPr>
                <w:sz w:val="18"/>
                <w:szCs w:val="18"/>
              </w:rPr>
              <w:t>Darmon</w:t>
            </w:r>
            <w:proofErr w:type="spellEnd"/>
            <w:r w:rsidRPr="002F53DE">
              <w:rPr>
                <w:sz w:val="18"/>
                <w:szCs w:val="18"/>
              </w:rPr>
              <w:t xml:space="preserve">», расположенные </w:t>
            </w:r>
            <w:proofErr w:type="spellStart"/>
            <w:r w:rsidRPr="002F53DE">
              <w:rPr>
                <w:sz w:val="18"/>
                <w:szCs w:val="18"/>
              </w:rPr>
              <w:t>no</w:t>
            </w:r>
            <w:proofErr w:type="spellEnd"/>
            <w:r w:rsidRPr="002F53DE">
              <w:rPr>
                <w:sz w:val="18"/>
                <w:szCs w:val="18"/>
              </w:rPr>
              <w:t xml:space="preserve"> адресу город Ташкент, </w:t>
            </w:r>
            <w:proofErr w:type="spellStart"/>
            <w:r w:rsidRPr="002F53DE">
              <w:rPr>
                <w:sz w:val="18"/>
                <w:szCs w:val="18"/>
              </w:rPr>
              <w:t>Шайхантахурский</w:t>
            </w:r>
            <w:proofErr w:type="spellEnd"/>
            <w:r w:rsidRPr="002F53DE">
              <w:rPr>
                <w:sz w:val="18"/>
                <w:szCs w:val="18"/>
              </w:rPr>
              <w:t xml:space="preserve"> район, на пересечении улиц </w:t>
            </w:r>
            <w:proofErr w:type="spellStart"/>
            <w:r w:rsidRPr="002F53DE">
              <w:rPr>
                <w:sz w:val="18"/>
                <w:szCs w:val="18"/>
              </w:rPr>
              <w:t>Фурката</w:t>
            </w:r>
            <w:proofErr w:type="spellEnd"/>
            <w:r w:rsidRPr="002F53DE">
              <w:rPr>
                <w:sz w:val="18"/>
                <w:szCs w:val="18"/>
              </w:rPr>
              <w:t xml:space="preserve"> и </w:t>
            </w:r>
            <w:proofErr w:type="spellStart"/>
            <w:r w:rsidRPr="002F53DE">
              <w:rPr>
                <w:sz w:val="18"/>
                <w:szCs w:val="18"/>
              </w:rPr>
              <w:t>Навоий</w:t>
            </w:r>
            <w:proofErr w:type="spellEnd"/>
            <w:r w:rsidRPr="002F53DE">
              <w:rPr>
                <w:sz w:val="18"/>
                <w:szCs w:val="18"/>
              </w:rPr>
              <w:t xml:space="preserve"> (с последующим залогом). 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Балансовая стоимость здания на 01 января 2019 года в размере 2 643 733 063,</w:t>
            </w:r>
            <w:proofErr w:type="gramStart"/>
            <w:r w:rsidRPr="002F53DE">
              <w:rPr>
                <w:sz w:val="18"/>
                <w:szCs w:val="18"/>
              </w:rPr>
              <w:t xml:space="preserve">73  </w:t>
            </w:r>
            <w:proofErr w:type="spellStart"/>
            <w:r w:rsidRPr="002F53DE">
              <w:rPr>
                <w:sz w:val="18"/>
                <w:szCs w:val="18"/>
              </w:rPr>
              <w:t>сум</w:t>
            </w:r>
            <w:proofErr w:type="spellEnd"/>
            <w:proofErr w:type="gramEnd"/>
            <w:r w:rsidRPr="002F53DE">
              <w:rPr>
                <w:sz w:val="18"/>
                <w:szCs w:val="18"/>
              </w:rPr>
              <w:t>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 xml:space="preserve">Оценочная стоимость здания на 28 января 2019 года в размере 8 251 610 000 </w:t>
            </w:r>
            <w:proofErr w:type="spellStart"/>
            <w:r w:rsidRPr="002F53DE">
              <w:rPr>
                <w:sz w:val="18"/>
                <w:szCs w:val="18"/>
              </w:rPr>
              <w:t>сум</w:t>
            </w:r>
            <w:proofErr w:type="spellEnd"/>
            <w:r w:rsidRPr="002F53DE">
              <w:rPr>
                <w:sz w:val="18"/>
                <w:szCs w:val="18"/>
              </w:rPr>
              <w:t>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>•</w:t>
            </w:r>
            <w:r w:rsidRPr="002F53DE">
              <w:rPr>
                <w:sz w:val="18"/>
                <w:szCs w:val="18"/>
              </w:rPr>
              <w:tab/>
              <w:t xml:space="preserve">Аптека №33 АО «TOSHKENT SHAHAR DORI – DARMON» расположенного по адресу: г. Ташкент, </w:t>
            </w:r>
            <w:proofErr w:type="spellStart"/>
            <w:r w:rsidRPr="002F53DE">
              <w:rPr>
                <w:sz w:val="18"/>
                <w:szCs w:val="18"/>
              </w:rPr>
              <w:t>Шайхантахупский</w:t>
            </w:r>
            <w:proofErr w:type="spellEnd"/>
            <w:r w:rsidRPr="002F53DE">
              <w:rPr>
                <w:sz w:val="18"/>
                <w:szCs w:val="18"/>
              </w:rPr>
              <w:t xml:space="preserve"> Район, ул. </w:t>
            </w:r>
            <w:proofErr w:type="spellStart"/>
            <w:r w:rsidRPr="002F53DE">
              <w:rPr>
                <w:sz w:val="18"/>
                <w:szCs w:val="18"/>
              </w:rPr>
              <w:t>Наваи</w:t>
            </w:r>
            <w:proofErr w:type="spellEnd"/>
            <w:r w:rsidRPr="002F53DE">
              <w:rPr>
                <w:sz w:val="18"/>
                <w:szCs w:val="18"/>
              </w:rPr>
              <w:t>, дом №6. (с последующим залогом).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 xml:space="preserve">Балансовая стоимость здания на 01 января 2017 года в размере 578 515 138,89 </w:t>
            </w:r>
            <w:proofErr w:type="spellStart"/>
            <w:r w:rsidRPr="002F53DE">
              <w:rPr>
                <w:sz w:val="18"/>
                <w:szCs w:val="18"/>
              </w:rPr>
              <w:t>сум</w:t>
            </w:r>
            <w:proofErr w:type="spellEnd"/>
            <w:r w:rsidRPr="002F53DE">
              <w:rPr>
                <w:sz w:val="18"/>
                <w:szCs w:val="18"/>
              </w:rPr>
              <w:t>.</w:t>
            </w:r>
          </w:p>
          <w:p w:rsidR="002F53DE" w:rsidRPr="002F53DE" w:rsidRDefault="002F53DE" w:rsidP="002F53D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F53DE">
              <w:rPr>
                <w:sz w:val="18"/>
                <w:szCs w:val="18"/>
              </w:rPr>
              <w:t xml:space="preserve">Оценочная стоимость здания на 28 января 2019 года в размере 2 294 656 000 </w:t>
            </w:r>
            <w:proofErr w:type="spellStart"/>
            <w:r w:rsidRPr="002F53DE">
              <w:rPr>
                <w:sz w:val="18"/>
                <w:szCs w:val="18"/>
              </w:rPr>
              <w:t>сум</w:t>
            </w:r>
            <w:proofErr w:type="spellEnd"/>
            <w:r w:rsidRPr="002F53DE">
              <w:rPr>
                <w:sz w:val="18"/>
                <w:szCs w:val="18"/>
              </w:rPr>
              <w:t>.</w:t>
            </w:r>
          </w:p>
          <w:p w:rsidR="009157E6" w:rsidRPr="009B130A" w:rsidRDefault="002F53DE" w:rsidP="002F53DE">
            <w:pPr>
              <w:rPr>
                <w:highlight w:val="yellow"/>
              </w:rPr>
            </w:pPr>
            <w:r w:rsidRPr="002F53DE">
              <w:rPr>
                <w:sz w:val="18"/>
                <w:szCs w:val="18"/>
              </w:rPr>
              <w:t>3.</w:t>
            </w:r>
            <w:r w:rsidRPr="002F53DE">
              <w:rPr>
                <w:sz w:val="18"/>
                <w:szCs w:val="18"/>
              </w:rPr>
              <w:tab/>
              <w:t xml:space="preserve">Уполномочить Генерального директора Общества </w:t>
            </w:r>
            <w:proofErr w:type="spellStart"/>
            <w:r w:rsidRPr="002F53DE">
              <w:rPr>
                <w:sz w:val="18"/>
                <w:szCs w:val="18"/>
              </w:rPr>
              <w:t>Зияеву</w:t>
            </w:r>
            <w:proofErr w:type="spellEnd"/>
            <w:r w:rsidRPr="002F53DE">
              <w:rPr>
                <w:sz w:val="18"/>
                <w:szCs w:val="18"/>
              </w:rPr>
              <w:t xml:space="preserve"> В.В. представлять интересы Общества в филиале «Ал-</w:t>
            </w:r>
            <w:proofErr w:type="spellStart"/>
            <w:r w:rsidRPr="002F53DE">
              <w:rPr>
                <w:sz w:val="18"/>
                <w:szCs w:val="18"/>
              </w:rPr>
              <w:t>Хоразмий</w:t>
            </w:r>
            <w:proofErr w:type="spellEnd"/>
            <w:r w:rsidRPr="002F53DE">
              <w:rPr>
                <w:sz w:val="18"/>
                <w:szCs w:val="18"/>
              </w:rPr>
              <w:t>» Акционерного коммерческого банка «</w:t>
            </w:r>
            <w:proofErr w:type="spellStart"/>
            <w:r w:rsidRPr="002F53DE">
              <w:rPr>
                <w:sz w:val="18"/>
                <w:szCs w:val="18"/>
              </w:rPr>
              <w:t>O`zsanoatqurilishbank</w:t>
            </w:r>
            <w:proofErr w:type="spellEnd"/>
            <w:r w:rsidRPr="002F53DE">
              <w:rPr>
                <w:sz w:val="18"/>
                <w:szCs w:val="18"/>
              </w:rPr>
              <w:t>», нотариальной конторе, по оформлению и подписанию необходимых документов, связанных с получением кредита, оформлением и подписанием договора залога.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7E6" w:rsidRPr="00336A79" w:rsidRDefault="009157E6" w:rsidP="009157E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7E6" w:rsidRPr="009B130A" w:rsidRDefault="002F53DE" w:rsidP="009157E6">
            <w:pPr>
              <w:rPr>
                <w:sz w:val="22"/>
                <w:szCs w:val="22"/>
                <w:highlight w:val="yellow"/>
              </w:rPr>
            </w:pPr>
            <w:r w:rsidRPr="002F53DE">
              <w:rPr>
                <w:sz w:val="22"/>
                <w:szCs w:val="22"/>
              </w:rPr>
              <w:t>233 517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7E6" w:rsidRPr="00336A79" w:rsidRDefault="009157E6" w:rsidP="009157E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7E6" w:rsidRPr="00336A79" w:rsidRDefault="009157E6" w:rsidP="009157E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7E6" w:rsidRPr="00336A79" w:rsidRDefault="009157E6" w:rsidP="009157E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7E6" w:rsidRPr="00336A79" w:rsidRDefault="009157E6" w:rsidP="009157E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Полные формулировки решений, принятых общим собранием: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979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7E6" w:rsidRPr="009157E6" w:rsidRDefault="009157E6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9157E6">
              <w:rPr>
                <w:bCs/>
                <w:i/>
                <w:sz w:val="22"/>
                <w:szCs w:val="22"/>
              </w:rPr>
              <w:t>1. Утвердить регламент проведения внеочередного общего собрания акционеров АО «TOSHKENT SHAHAR DORI – DARMON» в следующем порядке:</w:t>
            </w:r>
          </w:p>
          <w:p w:rsidR="009157E6" w:rsidRPr="009157E6" w:rsidRDefault="009157E6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9157E6">
              <w:rPr>
                <w:bCs/>
                <w:i/>
                <w:sz w:val="22"/>
                <w:szCs w:val="22"/>
              </w:rPr>
              <w:t>-</w:t>
            </w:r>
            <w:r w:rsidRPr="009157E6">
              <w:rPr>
                <w:bCs/>
                <w:i/>
                <w:sz w:val="22"/>
                <w:szCs w:val="22"/>
              </w:rPr>
              <w:tab/>
              <w:t>для выступлений докладчика по основному вопросу – до 10 минут;</w:t>
            </w:r>
          </w:p>
          <w:p w:rsidR="009157E6" w:rsidRPr="009157E6" w:rsidRDefault="009157E6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9157E6">
              <w:rPr>
                <w:bCs/>
                <w:i/>
                <w:sz w:val="22"/>
                <w:szCs w:val="22"/>
              </w:rPr>
              <w:t>- для дополнительных выступлений, реплик и прений – до 5 минут;</w:t>
            </w:r>
          </w:p>
          <w:p w:rsidR="00336A79" w:rsidRDefault="009157E6" w:rsidP="002F53DE">
            <w:pPr>
              <w:ind w:right="123"/>
            </w:pPr>
            <w:r w:rsidRPr="009157E6">
              <w:rPr>
                <w:bCs/>
                <w:i/>
                <w:sz w:val="22"/>
                <w:szCs w:val="22"/>
              </w:rPr>
              <w:t>- перерыв для подсчёта голосов – 10 минут.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2.</w:t>
            </w:r>
          </w:p>
        </w:tc>
        <w:tc>
          <w:tcPr>
            <w:tcW w:w="979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1.</w:t>
            </w:r>
            <w:r w:rsidRPr="002F53DE">
              <w:rPr>
                <w:bCs/>
                <w:i/>
                <w:sz w:val="22"/>
                <w:szCs w:val="22"/>
              </w:rPr>
              <w:tab/>
              <w:t>Заключить генеральное соглашение с филиалом «Ал-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Хоразмий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» Акционерного коммерческого банка «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O`zsanoatqurilishbank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», по получения кредита в рамках 10 200 000 000 </w:t>
            </w:r>
            <w:proofErr w:type="spellStart"/>
            <w:proofErr w:type="gram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 на</w:t>
            </w:r>
            <w:proofErr w:type="gramEnd"/>
            <w:r w:rsidRPr="002F53DE">
              <w:rPr>
                <w:bCs/>
                <w:i/>
                <w:sz w:val="22"/>
                <w:szCs w:val="22"/>
              </w:rPr>
              <w:t xml:space="preserve"> три года через заключения индивидуального краткосрочного кредитного  договора в размере 10 200 000 000   сроком на 12 месяцев с льготным периодом 2 месяца по ставке рефинансирования Центрального банка плюс 8 процентов годовых.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2.</w:t>
            </w:r>
            <w:r w:rsidRPr="002F53DE">
              <w:rPr>
                <w:bCs/>
                <w:i/>
                <w:sz w:val="22"/>
                <w:szCs w:val="22"/>
              </w:rPr>
              <w:tab/>
              <w:t>Предоставить в качестве обеспечения (залога) кредита в филиал «Ал-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Хоразмий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» Акционерного коммерческого банка «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O`zsanoatqurilishbank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» следующее: 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•</w:t>
            </w:r>
            <w:r w:rsidRPr="002F53DE">
              <w:rPr>
                <w:bCs/>
                <w:i/>
                <w:sz w:val="22"/>
                <w:szCs w:val="22"/>
              </w:rPr>
              <w:tab/>
              <w:t xml:space="preserve">Дом 84 с недвижимым имуществом АО «TOSHKENT SHAHAR DORI – DARMON», расположенное по </w:t>
            </w:r>
            <w:proofErr w:type="gramStart"/>
            <w:r w:rsidRPr="002F53DE">
              <w:rPr>
                <w:bCs/>
                <w:i/>
                <w:sz w:val="22"/>
                <w:szCs w:val="22"/>
              </w:rPr>
              <w:t xml:space="preserve">адресу: 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г.Ташкент</w:t>
            </w:r>
            <w:proofErr w:type="spellEnd"/>
            <w:proofErr w:type="gramEnd"/>
            <w:r w:rsidRPr="002F53DE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Алмазарский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район, ул. Уста-ширин 1-тупик (с последующим залогом).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Балансовая стоимость здания на 01 января 2019 года в размере 2 643 733 063,</w:t>
            </w:r>
            <w:proofErr w:type="gramStart"/>
            <w:r w:rsidRPr="002F53DE">
              <w:rPr>
                <w:bCs/>
                <w:i/>
                <w:sz w:val="22"/>
                <w:szCs w:val="22"/>
              </w:rPr>
              <w:t xml:space="preserve">73 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proofErr w:type="gramEnd"/>
            <w:r w:rsidRPr="002F53DE">
              <w:rPr>
                <w:bCs/>
                <w:i/>
                <w:sz w:val="22"/>
                <w:szCs w:val="22"/>
              </w:rPr>
              <w:t>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Оценочная стоимость здания на 28 января 2019 года в размере 9 384 678 000сум.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lastRenderedPageBreak/>
              <w:t>•</w:t>
            </w:r>
            <w:r w:rsidRPr="002F53DE">
              <w:rPr>
                <w:bCs/>
                <w:i/>
                <w:sz w:val="22"/>
                <w:szCs w:val="22"/>
              </w:rPr>
              <w:tab/>
              <w:t>Здание №6 - торгового магазина АО «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Toshkent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shahar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Dori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–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Darmon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», расположенные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no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адресу город Ташкент,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Шайхантахурский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Фурката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Навоий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(с последующим залогом). 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Балансовая стоимость здания на 01 января 2019 года в размере 2 643 733 063,</w:t>
            </w:r>
            <w:proofErr w:type="gramStart"/>
            <w:r w:rsidRPr="002F53DE">
              <w:rPr>
                <w:bCs/>
                <w:i/>
                <w:sz w:val="22"/>
                <w:szCs w:val="22"/>
              </w:rPr>
              <w:t xml:space="preserve">73 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proofErr w:type="gramEnd"/>
            <w:r w:rsidRPr="002F53DE">
              <w:rPr>
                <w:bCs/>
                <w:i/>
                <w:sz w:val="22"/>
                <w:szCs w:val="22"/>
              </w:rPr>
              <w:t>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 xml:space="preserve">Оценочная стоимость здания на 28 января 2019 года в размере 8 251 610 000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>•</w:t>
            </w:r>
            <w:r w:rsidRPr="002F53DE">
              <w:rPr>
                <w:bCs/>
                <w:i/>
                <w:sz w:val="22"/>
                <w:szCs w:val="22"/>
              </w:rPr>
              <w:tab/>
              <w:t xml:space="preserve">Аптека №33 АО «TOSHKENT SHAHAR DORI – DARMON» расположенного по адресу: г. Ташкент,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Шайхантахупский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Район, ул.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Наваи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, дом №6. (с последующим залогом).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 xml:space="preserve">Балансовая стоимость здания на 01 января 2017 года в размере 578 515 138,89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.</w:t>
            </w:r>
          </w:p>
          <w:p w:rsidR="002F53DE" w:rsidRPr="002F53DE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  <w:rPr>
                <w:bCs/>
                <w:i/>
                <w:sz w:val="22"/>
                <w:szCs w:val="22"/>
              </w:rPr>
            </w:pPr>
            <w:r w:rsidRPr="002F53DE">
              <w:rPr>
                <w:bCs/>
                <w:i/>
                <w:sz w:val="22"/>
                <w:szCs w:val="22"/>
              </w:rPr>
              <w:t xml:space="preserve">Оценочная стоимость здания на 28 января 2019 года в размере 2 294 656 000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сум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.</w:t>
            </w:r>
          </w:p>
          <w:p w:rsidR="00336A79" w:rsidRDefault="002F53DE" w:rsidP="002F53DE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ind w:right="123"/>
              <w:jc w:val="both"/>
            </w:pPr>
            <w:r w:rsidRPr="002F53DE">
              <w:rPr>
                <w:bCs/>
                <w:i/>
                <w:sz w:val="22"/>
                <w:szCs w:val="22"/>
              </w:rPr>
              <w:t>3.</w:t>
            </w:r>
            <w:r w:rsidRPr="002F53DE">
              <w:rPr>
                <w:bCs/>
                <w:i/>
                <w:sz w:val="22"/>
                <w:szCs w:val="22"/>
              </w:rPr>
              <w:tab/>
              <w:t xml:space="preserve">Уполномочить Генерального директора Общества 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Зияеву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 xml:space="preserve"> В.В. представлять интересы Общества в филиале «Ал-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Хоразмий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» Акционерного коммерческого банка «</w:t>
            </w:r>
            <w:proofErr w:type="spellStart"/>
            <w:r w:rsidRPr="002F53DE">
              <w:rPr>
                <w:bCs/>
                <w:i/>
                <w:sz w:val="22"/>
                <w:szCs w:val="22"/>
              </w:rPr>
              <w:t>O`zsanoatqurilishbank</w:t>
            </w:r>
            <w:proofErr w:type="spellEnd"/>
            <w:r w:rsidRPr="002F53DE">
              <w:rPr>
                <w:bCs/>
                <w:i/>
                <w:sz w:val="22"/>
                <w:szCs w:val="22"/>
              </w:rPr>
              <w:t>», нотариальной конторе, по оформлению и подписанию необходимых документов, связанных с получением кредита, оформлением и подписанием договора залога.</w:t>
            </w: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rPr>
                <w:b/>
                <w:bCs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7" w:anchor="3080083" w:history="1">
              <w:r>
                <w:rPr>
                  <w:rStyle w:val="a3"/>
                  <w:b/>
                  <w:bCs/>
                </w:rPr>
                <w:t>***</w:t>
              </w:r>
            </w:hyperlink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Наименование органа эмитента, членом которого является лицо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Вид выплаты (вознаграждения и (или) компенсация)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Начисленная сумма (</w:t>
            </w:r>
            <w:proofErr w:type="spellStart"/>
            <w:r>
              <w:rPr>
                <w:b/>
                <w:bCs/>
              </w:rPr>
              <w:t>сум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Период, за который начислены средства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Документ, в котором предусмотрена выплата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Избрание членов наблюдательного совета:</w:t>
            </w:r>
            <w:hyperlink r:id="rId8" w:anchor="3080081" w:history="1">
              <w:r>
                <w:rPr>
                  <w:rStyle w:val="a3"/>
                </w:rPr>
                <w:t>*</w:t>
              </w:r>
            </w:hyperlink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>Информация о кандидатах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 голосов</w:t>
            </w:r>
          </w:p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12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84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36A79" w:rsidRDefault="00336A79" w:rsidP="00336A79"/>
        </w:tc>
      </w:tr>
      <w:tr w:rsidR="00336A79" w:rsidTr="00336A79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  <w:jc w:val="center"/>
            </w:pPr>
            <w: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36A79" w:rsidRDefault="00336A79" w:rsidP="00336A79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AE2F48">
        <w:tc>
          <w:tcPr>
            <w:tcW w:w="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36A79" w:rsidRDefault="00336A79" w:rsidP="00336A79"/>
        </w:tc>
        <w:tc>
          <w:tcPr>
            <w:tcW w:w="102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336A79">
            <w:pPr>
              <w:pStyle w:val="a4"/>
            </w:pPr>
            <w:r>
              <w:t xml:space="preserve">Текст вносимых изменений и (или) дополнений в </w:t>
            </w:r>
            <w:hyperlink r:id="rId9" w:anchor="3080082" w:history="1">
              <w:r>
                <w:rPr>
                  <w:rStyle w:val="a3"/>
                </w:rPr>
                <w:t>устав</w:t>
              </w:r>
            </w:hyperlink>
            <w:hyperlink r:id="rId10" w:anchor="3080082" w:history="1">
              <w:r>
                <w:rPr>
                  <w:rStyle w:val="a3"/>
                </w:rPr>
                <w:t>**</w:t>
              </w:r>
            </w:hyperlink>
          </w:p>
        </w:tc>
      </w:tr>
    </w:tbl>
    <w:p w:rsidR="00AC0077" w:rsidRDefault="00AC0077"/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3597"/>
        <w:gridCol w:w="1879"/>
        <w:gridCol w:w="2583"/>
      </w:tblGrid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</w:pPr>
          </w:p>
          <w:p w:rsidR="00336A79" w:rsidRDefault="00336A79" w:rsidP="002D5C07">
            <w:pPr>
              <w:pStyle w:val="a4"/>
            </w:pPr>
            <w:r>
              <w:t>Ф. И. О. руководителя исполнительного органа: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</w:p>
          <w:p w:rsidR="00336A79" w:rsidRDefault="00336A79" w:rsidP="002D5C07">
            <w:pPr>
              <w:pStyle w:val="a4"/>
              <w:ind w:right="-903"/>
            </w:pP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                    </w:t>
            </w:r>
            <w:r w:rsidRPr="009157E6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</w:t>
            </w: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Василя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Валиевна</w:t>
            </w:r>
            <w:proofErr w:type="spellEnd"/>
          </w:p>
        </w:tc>
      </w:tr>
      <w:tr w:rsidR="00336A79" w:rsidTr="002D5C0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pStyle w:val="a4"/>
            </w:pPr>
            <w:r>
              <w:t>Ф. И. О. главного бухгалтера: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</w:pP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             </w:t>
            </w:r>
            <w:r w:rsidR="00880A74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            </w:t>
            </w:r>
            <w:r w:rsidRPr="00336A79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880A7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Давлатов</w:t>
            </w:r>
            <w:proofErr w:type="spellEnd"/>
            <w:r w:rsidR="00880A7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80A7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Бобомурод</w:t>
            </w:r>
            <w:proofErr w:type="spellEnd"/>
          </w:p>
        </w:tc>
      </w:tr>
      <w:tr w:rsidR="00336A79" w:rsidTr="002D5C0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6A79" w:rsidTr="002D5C07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A79" w:rsidRDefault="00336A79" w:rsidP="002D5C07">
            <w:pPr>
              <w:pStyle w:val="a4"/>
            </w:pPr>
            <w:r>
              <w:t>Ф. И. О. уполномоченного лица, разместившего информацию на веб-сайте: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6A79" w:rsidRDefault="00336A79" w:rsidP="002D5C07">
            <w:pPr>
              <w:pStyle w:val="a4"/>
              <w:ind w:left="630" w:right="-477"/>
            </w:pPr>
            <w:r w:rsidRPr="009157E6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 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Фарход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Султонович</w:t>
            </w:r>
            <w:proofErr w:type="spellEnd"/>
          </w:p>
        </w:tc>
      </w:tr>
    </w:tbl>
    <w:p w:rsidR="00336A79" w:rsidRDefault="00336A79"/>
    <w:sectPr w:rsidR="00336A79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8"/>
    <w:rsid w:val="00082211"/>
    <w:rsid w:val="002F53DE"/>
    <w:rsid w:val="00336A79"/>
    <w:rsid w:val="004C0C97"/>
    <w:rsid w:val="005A22CC"/>
    <w:rsid w:val="00880A74"/>
    <w:rsid w:val="009157E6"/>
    <w:rsid w:val="009B130A"/>
    <w:rsid w:val="009B661F"/>
    <w:rsid w:val="00AC0077"/>
    <w:rsid w:val="00AE2F48"/>
    <w:rsid w:val="00B802FA"/>
    <w:rsid w:val="00C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02B"/>
  <w15:chartTrackingRefBased/>
  <w15:docId w15:val="{E87C028B-6D70-4218-9C5E-B484FF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ages\getpage.aspx%3flact_id=2038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pages\getpage.aspx%3flact_id=20384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pages\getpage.aspx%3flact_id=2038463" TargetMode="External"/><Relationship Id="rId10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Relationship Id="rId9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Umid-ПК</cp:lastModifiedBy>
  <cp:revision>3</cp:revision>
  <dcterms:created xsi:type="dcterms:W3CDTF">2019-02-11T04:35:00Z</dcterms:created>
  <dcterms:modified xsi:type="dcterms:W3CDTF">2019-02-12T12:24:00Z</dcterms:modified>
</cp:coreProperties>
</file>